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r w:rsidRPr="00BE7CE9">
        <w:rPr>
          <w:rFonts w:ascii="GHEA Grapalat" w:hAnsi="GHEA Grapalat"/>
          <w:b/>
          <w:lang w:val="hy-AM"/>
        </w:rPr>
        <w:t>ՀԻՄՆԱՎՈՐՈՒՄ</w:t>
      </w:r>
    </w:p>
    <w:p w14:paraId="5C50EAE6" w14:textId="367D3228" w:rsidR="0042433B" w:rsidRDefault="0010739D" w:rsidP="003320C9">
      <w:pPr>
        <w:spacing w:line="276" w:lineRule="auto"/>
        <w:ind w:left="-270" w:right="-720"/>
        <w:jc w:val="center"/>
        <w:rPr>
          <w:rFonts w:ascii="GHEA Grapalat" w:hAnsi="GHEA Grapalat"/>
          <w:b/>
          <w:bCs/>
          <w:lang w:val="af-ZA"/>
        </w:rPr>
      </w:pPr>
      <w:r w:rsidRPr="0010739D">
        <w:rPr>
          <w:rFonts w:ascii="GHEA Grapalat" w:hAnsi="GHEA Grapalat" w:cs="Arial Unicode"/>
          <w:b/>
          <w:color w:val="000000"/>
          <w:lang w:val="hy-AM"/>
        </w:rPr>
        <w:t>«</w:t>
      </w:r>
      <w:r w:rsidR="003320C9" w:rsidRPr="00061D9B">
        <w:rPr>
          <w:rFonts w:ascii="GHEA Grapalat" w:hAnsi="GHEA Grapalat" w:cs="Arial Unicode"/>
          <w:b/>
          <w:color w:val="000000"/>
          <w:lang w:val="hy-AM"/>
        </w:rPr>
        <w:t xml:space="preserve">ՔԱՂԱՔԱՇԻՆԱԿԱՆ ԾՐԱԳՐԱՅԻՆ ՓԱՍՏԱԹՂԹԵՐԻ ԵՎ </w:t>
      </w:r>
      <w:r w:rsidR="003320C9" w:rsidRPr="00061D9B">
        <w:rPr>
          <w:rFonts w:ascii="GHEA Grapalat" w:hAnsi="GHEA Grapalat" w:cs="GHEA Grapalat"/>
          <w:b/>
          <w:color w:val="000000"/>
          <w:lang w:val="hy-AM"/>
        </w:rPr>
        <w:t xml:space="preserve">ՃԱՐՏԱՐԱՊԵՏԱՇԻՆԱՐԱՐԱԿԱՆ ՆԱԽԱԳԾԵՐԻ </w:t>
      </w:r>
      <w:r w:rsidR="003320C9">
        <w:rPr>
          <w:rFonts w:ascii="GHEA Grapalat" w:hAnsi="GHEA Grapalat" w:cs="GHEA Grapalat"/>
          <w:b/>
          <w:color w:val="000000"/>
          <w:lang w:val="hy-AM"/>
        </w:rPr>
        <w:t xml:space="preserve">ՔԱՂԱՔԱՇԻՆԱԿԱՆ </w:t>
      </w:r>
      <w:r w:rsidR="003320C9" w:rsidRPr="00061D9B">
        <w:rPr>
          <w:rFonts w:ascii="GHEA Grapalat" w:hAnsi="GHEA Grapalat" w:cs="GHEA Grapalat"/>
          <w:b/>
          <w:color w:val="000000"/>
          <w:lang w:val="hy-AM"/>
        </w:rPr>
        <w:t>ՊԵՏԱԿԱՆ ՀԱՄԱԼԻՐ ՓՈՐՁԱՔՆՆՈՒԹՅՈՒՆ ԻՐԱԿԱՆԱՑՈՂ ՀԱՆՁՆԱԺՈՂՈՎՆԵՐ ՍՏԵՂԾԵԼՈՒ, ԴՐԱՆՑ ԱՇԽԱՏԱԿԱՐԳԵՐԸ ՀԱՍՏԱՏԵԼՈՒ ՄԱՍԻՆ ԵՎ ՀԱՅԱՍՏԱՆԻ ՀԱՆՐԱՊԵՏՈՒԹՅԱՆ ՎԱՐՉԱՊԵՏԻ 2019 ԹՎԱԿԱՆԻ ՓԵՏՐՎԱՐԻ 7-Ի N101-Ա ՈՐՈՇՈՒՄՆ ՈՒԺԸ ԿՈՐՑՐԱԾ ՃԱՆԱՉԵԼՈՒ ՄԱՍԻՆ</w:t>
      </w:r>
      <w:r w:rsidR="0042433B">
        <w:rPr>
          <w:rFonts w:ascii="GHEA Grapalat" w:hAnsi="GHEA Grapalat"/>
          <w:b/>
          <w:bCs/>
          <w:lang w:val="af-ZA"/>
        </w:rPr>
        <w:t xml:space="preserve"> ՆԱԽԱԳԾԻ</w:t>
      </w:r>
    </w:p>
    <w:p w14:paraId="7BF9F362" w14:textId="77777777" w:rsidR="003320C9" w:rsidRPr="003320C9" w:rsidRDefault="003320C9" w:rsidP="003320C9">
      <w:pPr>
        <w:spacing w:line="276" w:lineRule="auto"/>
        <w:ind w:left="-270" w:right="-720"/>
        <w:jc w:val="center"/>
        <w:rPr>
          <w:rFonts w:ascii="GHEA Grapalat" w:hAnsi="GHEA Grapalat" w:cs="GHEA Grapalat"/>
          <w:b/>
          <w:color w:val="000000"/>
          <w:lang w:val="hy-AM"/>
        </w:rPr>
      </w:pP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D43ADE" w14:paraId="1F705690" w14:textId="77777777" w:rsidTr="00BC6C1B">
        <w:tc>
          <w:tcPr>
            <w:tcW w:w="538" w:type="dxa"/>
          </w:tcPr>
          <w:p w14:paraId="69F11635" w14:textId="77777777" w:rsidR="00DD6853" w:rsidRPr="00462881" w:rsidRDefault="00DD6853" w:rsidP="00462881">
            <w:pPr>
              <w:spacing w:line="360" w:lineRule="auto"/>
              <w:ind w:right="76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9902" w:type="dxa"/>
          </w:tcPr>
          <w:p w14:paraId="0F59CD0D" w14:textId="69476B06" w:rsidR="0057149D" w:rsidRDefault="00CB4247" w:rsidP="00F057CB">
            <w:pPr>
              <w:spacing w:line="360" w:lineRule="auto"/>
              <w:ind w:right="76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w:rsidRPr="00F057CB">
              <w:rPr>
                <w:rFonts w:ascii="GHEA Grapalat" w:hAnsi="GHEA Grapalat"/>
                <w:shd w:val="clear" w:color="auto" w:fill="FFFFFF"/>
                <w:lang w:val="hy-AM"/>
              </w:rPr>
              <w:t>ՀՀ վարչապետի որոշման նախագծի ընդուն</w:t>
            </w:r>
            <w:r w:rsidR="0057149D">
              <w:rPr>
                <w:rFonts w:ascii="GHEA Grapalat" w:hAnsi="GHEA Grapalat"/>
                <w:shd w:val="clear" w:color="auto" w:fill="FFFFFF"/>
                <w:lang w:val="hy-AM"/>
              </w:rPr>
              <w:t>ու</w:t>
            </w:r>
            <w:r w:rsidRPr="00F057CB">
              <w:rPr>
                <w:rFonts w:ascii="GHEA Grapalat" w:hAnsi="GHEA Grapalat"/>
                <w:shd w:val="clear" w:color="auto" w:fill="FFFFFF"/>
                <w:lang w:val="hy-AM"/>
              </w:rPr>
              <w:t>մ</w:t>
            </w:r>
            <w:r w:rsidR="0057149D">
              <w:rPr>
                <w:rFonts w:ascii="GHEA Grapalat" w:hAnsi="GHEA Grapalat"/>
                <w:shd w:val="clear" w:color="auto" w:fill="FFFFFF"/>
                <w:lang w:val="hy-AM"/>
              </w:rPr>
              <w:t>ը պայմանավորված է</w:t>
            </w:r>
            <w:r w:rsidRPr="00F057CB"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 w:rsidR="0057149D" w:rsidRPr="0046288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քաղաքաշինական ծրագրային փաստաթղթերի </w:t>
            </w:r>
            <w:r w:rsidR="0057149D" w:rsidRPr="00061D9B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փորձաքննական հանձնաժողով</w:t>
            </w:r>
            <w:r w:rsidR="005714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ստեղծելու, դրա աշխատակարգը հաստատելու, ինչպես նաև նշված քաղաքաշինական </w:t>
            </w:r>
            <w:r w:rsidR="0057149D"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փաստաթղթերի </w:t>
            </w:r>
            <w:r w:rsidR="005714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պետական համալիր փորձաքննությու</w:t>
            </w:r>
            <w:r w:rsidR="0057149D"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ն </w:t>
            </w:r>
            <w:r w:rsidR="005714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իրականացնող </w:t>
            </w:r>
            <w:r w:rsidR="0057149D" w:rsidRPr="00F057CB">
              <w:rPr>
                <w:rFonts w:ascii="GHEA Grapalat" w:hAnsi="GHEA Grapalat"/>
                <w:shd w:val="clear" w:color="auto" w:fill="FFFFFF"/>
                <w:lang w:val="hy-AM"/>
              </w:rPr>
              <w:t>հանձնաժողով</w:t>
            </w:r>
            <w:r w:rsidR="0057149D">
              <w:rPr>
                <w:rFonts w:ascii="GHEA Grapalat" w:hAnsi="GHEA Grapalat"/>
                <w:shd w:val="clear" w:color="auto" w:fill="FFFFFF"/>
                <w:lang w:val="hy-AM"/>
              </w:rPr>
              <w:t>ների</w:t>
            </w:r>
            <w:r w:rsidR="0057149D" w:rsidRPr="00F057CB">
              <w:rPr>
                <w:rFonts w:ascii="GHEA Grapalat" w:hAnsi="GHEA Grapalat"/>
                <w:shd w:val="clear" w:color="auto" w:fill="FFFFFF"/>
                <w:lang w:val="hy-AM"/>
              </w:rPr>
              <w:t>ի կողմից գործունեության իրականացման հստակ ժամկետներ ամրագրելու</w:t>
            </w:r>
            <w:r w:rsidR="005714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, </w:t>
            </w:r>
            <w:r w:rsidR="0057149D" w:rsidRPr="0046288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հանձնաժողովների կողմից տրվող եզրակացությունների ձևերի</w:t>
            </w:r>
            <w:r w:rsidR="005714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սահմանման </w:t>
            </w:r>
            <w:r w:rsidR="0057149D" w:rsidRPr="0046288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անհրաժեշտությունից։</w:t>
            </w:r>
          </w:p>
          <w:p w14:paraId="60EDD77A" w14:textId="78E43717" w:rsidR="00C92040" w:rsidRPr="00E60BAD" w:rsidRDefault="00D43ADE" w:rsidP="00D43ADE">
            <w:pPr>
              <w:spacing w:line="360" w:lineRule="auto"/>
              <w:ind w:right="76"/>
              <w:jc w:val="both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F057CB">
              <w:rPr>
                <w:rFonts w:ascii="GHEA Grapalat" w:hAnsi="GHEA Grapalat"/>
                <w:shd w:val="clear" w:color="auto" w:fill="FFFFFF"/>
                <w:lang w:val="hy-AM"/>
              </w:rPr>
              <w:t xml:space="preserve">ՀՀ վարչապետի 2019 թվականի փետրվարի 7-ի N 101-Ա որոշմամբ ստեղծված հանձնաժողովի կողմից գործունեության իրականացման հստակ ժամկետներ ամրագրելու 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վերաբերյալ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 w:rsidR="00E60BAD">
              <w:rPr>
                <w:rFonts w:ascii="GHEA Grapalat" w:hAnsi="GHEA Grapalat"/>
                <w:shd w:val="clear" w:color="auto" w:fill="FFFFFF"/>
                <w:lang w:val="hy-AM"/>
              </w:rPr>
              <w:t xml:space="preserve">առկա է </w:t>
            </w:r>
            <w:r w:rsidR="009D0330" w:rsidRPr="00F057CB">
              <w:rPr>
                <w:rFonts w:ascii="GHEA Grapalat" w:hAnsi="GHEA Grapalat"/>
                <w:shd w:val="clear" w:color="auto" w:fill="FFFFFF"/>
                <w:lang w:val="hy-AM"/>
              </w:rPr>
              <w:t>ՀՀ վարչապետի 2024 թվականի մայիսի 31-ի N02/12.2/18968-2024</w:t>
            </w:r>
            <w:r w:rsidR="00F057CB" w:rsidRPr="00F057CB">
              <w:rPr>
                <w:rFonts w:ascii="GHEA Grapalat" w:hAnsi="GHEA Grapalat"/>
                <w:shd w:val="clear" w:color="auto" w:fill="FFFFFF"/>
                <w:lang w:val="hy-AM"/>
              </w:rPr>
              <w:t xml:space="preserve"> հանձնարարական</w:t>
            </w:r>
            <w:r w:rsidR="00E60BAD">
              <w:rPr>
                <w:rFonts w:ascii="GHEA Grapalat" w:hAnsi="GHEA Grapalat"/>
                <w:shd w:val="clear" w:color="auto" w:fill="FFFFFF"/>
                <w:lang w:val="hy-AM"/>
              </w:rPr>
              <w:t>ը</w:t>
            </w:r>
            <w:r w:rsidR="00A73DA8">
              <w:rPr>
                <w:rFonts w:ascii="GHEA Grapalat" w:hAnsi="GHEA Grapalat"/>
                <w:shd w:val="clear" w:color="auto" w:fill="FFFFFF"/>
                <w:lang w:val="hy-AM"/>
              </w:rPr>
              <w:t>։</w:t>
            </w: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CB4247" w:rsidRPr="00D43ADE" w14:paraId="5E41C59C" w14:textId="77777777" w:rsidTr="00BC6C1B">
        <w:tc>
          <w:tcPr>
            <w:tcW w:w="538" w:type="dxa"/>
          </w:tcPr>
          <w:p w14:paraId="4C2EEE42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EF3B1FD" w14:textId="77777777" w:rsidR="00CB4247" w:rsidRDefault="00CB4247" w:rsidP="00CB4247">
            <w:pPr>
              <w:spacing w:line="360" w:lineRule="auto"/>
              <w:ind w:right="76"/>
              <w:jc w:val="both"/>
              <w:rPr>
                <w:rFonts w:ascii="GHEA Grapalat" w:hAnsi="GHEA Grapalat" w:cs="GHEA Grapalat"/>
                <w:lang w:val="hy-AM"/>
              </w:rPr>
            </w:pPr>
            <w:r w:rsidRPr="00F0407B">
              <w:rPr>
                <w:rFonts w:ascii="GHEA Grapalat" w:hAnsi="GHEA Grapalat" w:cs="GHEA Grapalat"/>
                <w:lang w:val="pt-BR"/>
              </w:rPr>
              <w:t xml:space="preserve">«Քաղաքաշինության մասին» օրենքի </w:t>
            </w:r>
            <w:r w:rsidRPr="00F0407B">
              <w:rPr>
                <w:rFonts w:ascii="GHEA Grapalat" w:hAnsi="GHEA Grapalat" w:cs="GHEA Grapalat"/>
                <w:lang w:val="hy-AM"/>
              </w:rPr>
              <w:t xml:space="preserve">(այսուհետ՝ Օրենք) </w:t>
            </w:r>
          </w:p>
          <w:p w14:paraId="1600298E" w14:textId="77777777" w:rsidR="00CB4247" w:rsidRDefault="00CB4247" w:rsidP="00CB4247">
            <w:pPr>
              <w:spacing w:line="360" w:lineRule="auto"/>
              <w:ind w:right="76"/>
              <w:jc w:val="both"/>
              <w:rPr>
                <w:rFonts w:ascii="GHEA Grapalat" w:hAnsi="GHEA Grapalat" w:cs="GHEA Grapalat"/>
                <w:lang w:val="hy-AM"/>
              </w:rPr>
            </w:pPr>
            <w:r w:rsidRPr="00E012A0">
              <w:rPr>
                <w:rFonts w:ascii="GHEA Grapalat" w:hAnsi="GHEA Grapalat" w:cs="GHEA Grapalat"/>
                <w:lang w:val="pt-BR"/>
              </w:rPr>
              <w:t>17-րդ հոդվածի 1-ին մասի համաձայն</w:t>
            </w:r>
            <w:r>
              <w:rPr>
                <w:rFonts w:ascii="GHEA Grapalat" w:hAnsi="GHEA Grapalat" w:cs="GHEA Grapalat"/>
                <w:lang w:val="hy-AM"/>
              </w:rPr>
              <w:t>՝</w:t>
            </w:r>
            <w:r w:rsidRPr="00E012A0">
              <w:rPr>
                <w:rFonts w:ascii="GHEA Grapalat" w:hAnsi="GHEA Grapalat" w:cs="GHEA Grapalat"/>
                <w:lang w:val="pt-BR"/>
              </w:rPr>
              <w:t xml:space="preserve"> քաղաքաշինական փաստաթղթերը բաժանվում են երկու խմբի՝ քաղաքաշինական ծրագրային (կամ տարածական պլանավորման) փաստաթղթեր և ճարտարապետաշինարարական նախագծային փաստաթղթեր:</w:t>
            </w:r>
          </w:p>
          <w:p w14:paraId="1F46DCC4" w14:textId="4CE15973" w:rsidR="00CB4247" w:rsidRDefault="00462881" w:rsidP="00CB4247">
            <w:pPr>
              <w:spacing w:line="360" w:lineRule="auto"/>
              <w:ind w:right="76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Օրենքի </w:t>
            </w:r>
            <w:r w:rsidR="00CB4247" w:rsidRPr="00F0407B">
              <w:rPr>
                <w:rFonts w:ascii="GHEA Grapalat" w:hAnsi="GHEA Grapalat" w:cs="GHEA Grapalat"/>
                <w:lang w:val="pt-BR"/>
              </w:rPr>
              <w:t>1</w:t>
            </w:r>
            <w:r w:rsidR="00CB4247" w:rsidRPr="00F0407B">
              <w:rPr>
                <w:rFonts w:ascii="GHEA Grapalat" w:hAnsi="GHEA Grapalat" w:cs="GHEA Grapalat"/>
                <w:lang w:val="hy-AM"/>
              </w:rPr>
              <w:t>0</w:t>
            </w:r>
            <w:r w:rsidR="00CB4247" w:rsidRPr="00F0407B">
              <w:rPr>
                <w:rFonts w:ascii="GHEA Grapalat" w:hAnsi="GHEA Grapalat" w:cs="GHEA Grapalat"/>
                <w:lang w:val="pt-BR"/>
              </w:rPr>
              <w:t xml:space="preserve">-րդ հոդվածի 1-ին մասի </w:t>
            </w:r>
            <w:r w:rsidR="00CB4247" w:rsidRPr="00F0407B">
              <w:rPr>
                <w:rFonts w:ascii="GHEA Grapalat" w:hAnsi="GHEA Grapalat" w:cs="GHEA Grapalat"/>
                <w:lang w:val="hy-AM"/>
              </w:rPr>
              <w:t xml:space="preserve">9-րդ կետի </w:t>
            </w:r>
            <w:r w:rsidR="00CB4247" w:rsidRPr="00F0407B">
              <w:rPr>
                <w:rFonts w:ascii="GHEA Grapalat" w:hAnsi="GHEA Grapalat" w:cs="GHEA Grapalat"/>
                <w:lang w:val="pt-BR"/>
              </w:rPr>
              <w:t>համաձայն</w:t>
            </w:r>
            <w:r w:rsidR="00CB4247" w:rsidRPr="00F0407B">
              <w:rPr>
                <w:rFonts w:ascii="GHEA Grapalat" w:hAnsi="GHEA Grapalat" w:cs="GHEA Grapalat"/>
                <w:lang w:val="hy-AM"/>
              </w:rPr>
              <w:t>՝</w:t>
            </w:r>
            <w:r w:rsidR="00CB4247" w:rsidRPr="00F0407B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ՀՀ կառավարությունը հաստատում է քաղաքաշինական ծրագրային և ճարտարապետաշինարարական նախագծերի քաղաքաշինական պետական համալիր փորձաքննության կարգերը։</w:t>
            </w:r>
          </w:p>
          <w:p w14:paraId="7C901D2C" w14:textId="77777777" w:rsidR="00CB4247" w:rsidRPr="00F0407B" w:rsidRDefault="00CB4247" w:rsidP="00CB4247">
            <w:pPr>
              <w:spacing w:line="360" w:lineRule="auto"/>
              <w:ind w:right="76"/>
              <w:jc w:val="both"/>
              <w:rPr>
                <w:rFonts w:ascii="Cambria Math" w:hAnsi="Cambria Math" w:cs="AK Courier"/>
                <w:lang w:val="hy-AM"/>
              </w:rPr>
            </w:pP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Քաղաքաշինական փաստաթղթերի փորձաքննության իրականացման կարգը հաստատվել է </w:t>
            </w:r>
            <w:r>
              <w:rPr>
                <w:rFonts w:ascii="GHEA Grapalat" w:hAnsi="GHEA Grapalat" w:cs="AK Courier"/>
                <w:lang w:val="hy-AM"/>
              </w:rPr>
              <w:t xml:space="preserve">ՀՀ կառավարության 2015 թվականի մարտի 19-ի </w:t>
            </w:r>
            <w:r w:rsidRPr="003320C9">
              <w:rPr>
                <w:rFonts w:ascii="GHEA Grapalat" w:hAnsi="GHEA Grapalat" w:cs="AK Courier"/>
                <w:lang w:val="hy-AM"/>
              </w:rPr>
              <w:t>N</w:t>
            </w:r>
            <w:r>
              <w:rPr>
                <w:rFonts w:ascii="GHEA Grapalat" w:hAnsi="GHEA Grapalat" w:cs="AK Courier"/>
                <w:lang w:val="hy-AM"/>
              </w:rPr>
              <w:t xml:space="preserve"> 596-Ն որոշման 1-ին կետի 2-րդ ենթակետով </w:t>
            </w:r>
            <w:r w:rsidRPr="00F0407B">
              <w:rPr>
                <w:rFonts w:ascii="GHEA Grapalat" w:hAnsi="GHEA Grapalat" w:cs="AK Courier"/>
                <w:lang w:val="hy-AM"/>
              </w:rPr>
              <w:t>(</w:t>
            </w:r>
            <w:r w:rsidRPr="00B73576">
              <w:rPr>
                <w:rFonts w:ascii="GHEA Grapalat" w:hAnsi="GHEA Grapalat" w:cs="AK Courier"/>
                <w:lang w:val="hy-AM"/>
              </w:rPr>
              <w:t>N</w:t>
            </w:r>
            <w:r>
              <w:rPr>
                <w:rFonts w:ascii="GHEA Grapalat" w:hAnsi="GHEA Grapalat" w:cs="AK Courier"/>
                <w:lang w:val="hy-AM"/>
              </w:rPr>
              <w:t xml:space="preserve"> 2 հավելված</w:t>
            </w:r>
            <w:r w:rsidRPr="00F0407B">
              <w:rPr>
                <w:rFonts w:ascii="GHEA Grapalat" w:hAnsi="GHEA Grapalat" w:cs="AK Courier"/>
                <w:lang w:val="hy-AM"/>
              </w:rPr>
              <w:t>):</w:t>
            </w:r>
          </w:p>
          <w:p w14:paraId="3FBC163F" w14:textId="77777777" w:rsidR="00CB4247" w:rsidRDefault="00CB4247" w:rsidP="00CB4247">
            <w:pPr>
              <w:spacing w:line="360" w:lineRule="auto"/>
              <w:ind w:right="76"/>
              <w:jc w:val="both"/>
              <w:rPr>
                <w:rFonts w:ascii="GHEA Grapalat" w:hAnsi="GHEA Grapalat" w:cs="AK Courier"/>
                <w:lang w:val="hy-AM"/>
              </w:rPr>
            </w:pPr>
            <w:r>
              <w:rPr>
                <w:rFonts w:ascii="GHEA Grapalat" w:hAnsi="GHEA Grapalat" w:cs="AK Courier"/>
                <w:lang w:val="hy-AM"/>
              </w:rPr>
              <w:t xml:space="preserve">ՀՀ կառավարության նշված որոշման </w:t>
            </w:r>
            <w:r w:rsidRPr="00B73576">
              <w:rPr>
                <w:rFonts w:ascii="GHEA Grapalat" w:hAnsi="GHEA Grapalat" w:cs="AK Courier"/>
                <w:lang w:val="hy-AM"/>
              </w:rPr>
              <w:t>N</w:t>
            </w:r>
            <w:r>
              <w:rPr>
                <w:rFonts w:ascii="GHEA Grapalat" w:hAnsi="GHEA Grapalat" w:cs="AK Courier"/>
                <w:lang w:val="hy-AM"/>
              </w:rPr>
              <w:t xml:space="preserve"> 2 հավելվածի՝</w:t>
            </w:r>
          </w:p>
          <w:p w14:paraId="2DAE5311" w14:textId="77777777" w:rsidR="00CB4247" w:rsidRPr="00B73576" w:rsidRDefault="00CB4247" w:rsidP="00CB4247">
            <w:pPr>
              <w:spacing w:line="360" w:lineRule="auto"/>
              <w:ind w:right="76"/>
              <w:jc w:val="both"/>
              <w:rPr>
                <w:rFonts w:ascii="GHEA Grapalat" w:hAnsi="GHEA Grapalat" w:cs="AK Courier"/>
                <w:lang w:val="hy-AM"/>
              </w:rPr>
            </w:pPr>
            <w:r>
              <w:rPr>
                <w:rFonts w:ascii="GHEA Grapalat" w:hAnsi="GHEA Grapalat" w:cs="AK Courier"/>
                <w:lang w:val="hy-AM"/>
              </w:rPr>
              <w:lastRenderedPageBreak/>
              <w:t>1-ին կետի համաձայն</w:t>
            </w:r>
            <w:r w:rsidRPr="00B73576">
              <w:rPr>
                <w:rFonts w:ascii="GHEA Grapalat" w:hAnsi="GHEA Grapalat" w:cs="AK Courier"/>
                <w:lang w:val="hy-AM"/>
              </w:rPr>
              <w:t xml:space="preserve">՝ 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նշված կարգով կարգավորվում են Հայաստանի Հանրապետությունում քաղաքաշինական ծրագրային և ճարտարապետաշինարարական նախագծային փաստաթղթերի փորձաքննության իրականացման հետ կապված հարաբերությունները:</w:t>
            </w:r>
          </w:p>
          <w:p w14:paraId="13B58766" w14:textId="77777777" w:rsidR="00CB4247" w:rsidRDefault="00CB4247" w:rsidP="00CB4247">
            <w:pPr>
              <w:spacing w:line="360" w:lineRule="auto"/>
              <w:ind w:right="76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AK Courier"/>
                <w:lang w:val="hy-AM"/>
              </w:rPr>
              <w:t xml:space="preserve">15․1-ին կետի համաձայն՝ </w:t>
            </w:r>
            <w:r w:rsidRPr="00B73576">
              <w:rPr>
                <w:rFonts w:ascii="GHEA Grapalat" w:hAnsi="GHEA Grapalat" w:cs="AK Courier"/>
                <w:lang w:val="hy-AM"/>
              </w:rPr>
              <w:t>պ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ետական համալիր փորձաքննությունն իրականացնում է Հայաստանի Հանրապետության վարչապետի որոշմամբ ստեղծված` լիազոր մարմնի համակարգում գործող փորձաքննական հանձնաժողովը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Pr="003D71A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(</w:t>
            </w:r>
            <w:r>
              <w:rPr>
                <w:rFonts w:ascii="Cambria Math" w:hAnsi="Cambria Math"/>
                <w:color w:val="000000"/>
                <w:shd w:val="clear" w:color="auto" w:fill="FFFFFF"/>
                <w:lang w:val="hy-AM"/>
              </w:rPr>
              <w:t>․․․</w:t>
            </w:r>
            <w:r w:rsidRPr="003D71A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)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:</w:t>
            </w:r>
          </w:p>
          <w:p w14:paraId="36180DD3" w14:textId="77777777" w:rsidR="00CB4247" w:rsidRDefault="00CB4247" w:rsidP="00CB4247">
            <w:pPr>
              <w:spacing w:line="360" w:lineRule="auto"/>
              <w:ind w:right="76"/>
              <w:jc w:val="both"/>
              <w:rPr>
                <w:rFonts w:ascii="GHEA Grapalat" w:hAnsi="GHEA Grapalat" w:cs="AK Courier"/>
                <w:lang w:val="hy-AM"/>
              </w:rPr>
            </w:pPr>
            <w:r>
              <w:rPr>
                <w:rFonts w:ascii="GHEA Grapalat" w:hAnsi="GHEA Grapalat" w:cs="AK Courier"/>
                <w:lang w:val="hy-AM"/>
              </w:rPr>
              <w:t>ՀՀ վար</w:t>
            </w:r>
            <w:r w:rsidRPr="00B23051">
              <w:rPr>
                <w:rFonts w:ascii="GHEA Grapalat" w:hAnsi="GHEA Grapalat" w:cs="AK Courier"/>
                <w:lang w:val="hy-AM"/>
              </w:rPr>
              <w:t>չ</w:t>
            </w:r>
            <w:r>
              <w:rPr>
                <w:rFonts w:ascii="GHEA Grapalat" w:hAnsi="GHEA Grapalat" w:cs="AK Courier"/>
                <w:lang w:val="hy-AM"/>
              </w:rPr>
              <w:t>ա</w:t>
            </w:r>
            <w:r w:rsidRPr="00B23051">
              <w:rPr>
                <w:rFonts w:ascii="GHEA Grapalat" w:hAnsi="GHEA Grapalat" w:cs="AK Courier"/>
                <w:lang w:val="hy-AM"/>
              </w:rPr>
              <w:t>պ</w:t>
            </w:r>
            <w:r>
              <w:rPr>
                <w:rFonts w:ascii="GHEA Grapalat" w:hAnsi="GHEA Grapalat" w:cs="AK Courier"/>
                <w:lang w:val="hy-AM"/>
              </w:rPr>
              <w:t>ետի 2019 թվականի փետրվարի 7-ի «</w:t>
            </w:r>
            <w:r w:rsidRPr="00B23051">
              <w:rPr>
                <w:rFonts w:ascii="GHEA Grapalat" w:hAnsi="GHEA Grapalat" w:cs="AK Courier"/>
                <w:lang w:val="hy-AM"/>
              </w:rPr>
              <w:t xml:space="preserve">Պետական համալիր փորձաքննություն իրականացնելու նպատակով փորձաքննական հանձնաժողով ստեղծելու մասին»  </w:t>
            </w:r>
            <w:r>
              <w:rPr>
                <w:rFonts w:ascii="GHEA Grapalat" w:hAnsi="GHEA Grapalat" w:cs="AK Courier"/>
                <w:lang w:val="hy-AM"/>
              </w:rPr>
              <w:t>N</w:t>
            </w:r>
            <w:r w:rsidRPr="00B23051">
              <w:rPr>
                <w:rFonts w:ascii="GHEA Grapalat" w:hAnsi="GHEA Grapalat" w:cs="AK Courier"/>
                <w:lang w:val="hy-AM"/>
              </w:rPr>
              <w:t>101-</w:t>
            </w:r>
            <w:r>
              <w:rPr>
                <w:rFonts w:ascii="GHEA Grapalat" w:hAnsi="GHEA Grapalat" w:cs="AK Courier"/>
                <w:lang w:val="hy-AM"/>
              </w:rPr>
              <w:t>Ա</w:t>
            </w:r>
            <w:r w:rsidRPr="00B23051">
              <w:rPr>
                <w:rFonts w:ascii="GHEA Grapalat" w:hAnsi="GHEA Grapalat" w:cs="AK Courier"/>
                <w:lang w:val="hy-AM"/>
              </w:rPr>
              <w:t xml:space="preserve"> որոշմ</w:t>
            </w:r>
            <w:r>
              <w:rPr>
                <w:rFonts w:ascii="GHEA Grapalat" w:hAnsi="GHEA Grapalat" w:cs="AK Courier"/>
                <w:lang w:val="hy-AM"/>
              </w:rPr>
              <w:t xml:space="preserve">ամբ ստեղծվել է միայն 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ճարտարապետաշինարարական նախագծային փաստաթղթերի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փորձաքննությու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ն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իրականացնող հանձնաժողով։ ՀՀ վարչապետի նշված որոշմամբ հաստատվել է նաև նշված հանձաժողովի աշխատակարգը</w:t>
            </w:r>
            <w:r w:rsidRPr="002E7122">
              <w:rPr>
                <w:rFonts w:ascii="GHEA Grapalat" w:hAnsi="GHEA Grapalat" w:cs="AK Courier"/>
                <w:lang w:val="hy-AM"/>
              </w:rPr>
              <w:t xml:space="preserve">։ </w:t>
            </w:r>
          </w:p>
          <w:p w14:paraId="09B07FAC" w14:textId="67A9D65E" w:rsidR="00A754E2" w:rsidRDefault="00CB4247" w:rsidP="00A754E2">
            <w:pPr>
              <w:spacing w:line="360" w:lineRule="auto"/>
              <w:ind w:left="-20" w:right="70" w:firstLine="360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AK Courier"/>
                <w:lang w:val="hy-AM"/>
              </w:rPr>
              <w:t xml:space="preserve">Ուստի անհրաժեշտություն է առաջացել ստեղծել նաև 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քաղաքաշինական ծրագրային փաստաթղթերի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փորձաքննությու</w:t>
            </w:r>
            <w:r w:rsidRPr="00B7357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ն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իրականացնող հանձնաժողով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="00335268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և 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հաստատել դրա աշխատակարգը։</w:t>
            </w:r>
          </w:p>
          <w:p w14:paraId="3F77493F" w14:textId="76C78539" w:rsidR="00CB4247" w:rsidRPr="00335268" w:rsidRDefault="00335268" w:rsidP="00335268">
            <w:pPr>
              <w:spacing w:line="360" w:lineRule="auto"/>
              <w:ind w:left="-20" w:right="70" w:firstLine="360"/>
              <w:jc w:val="both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Գործնականում խնդիրներ են առաջացել 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ՀՀ վարչապետի 2019 թվականի փետրվարի 7-ի </w:t>
            </w:r>
            <w:r w:rsidR="00A754E2" w:rsidRP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N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101-Ա </w:t>
            </w:r>
            <w:r w:rsidRPr="00F057CB">
              <w:rPr>
                <w:rFonts w:ascii="GHEA Grapalat" w:hAnsi="GHEA Grapalat"/>
                <w:shd w:val="clear" w:color="auto" w:fill="FFFFFF"/>
                <w:lang w:val="hy-AM"/>
              </w:rPr>
              <w:t>ստեղծված հանձնաժողովի կողմից գործունեության իրականացման ժամկետներ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ի</w:t>
            </w:r>
            <w:r w:rsidRPr="00F057CB"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հետ, ո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ւստի անհրաժեշտություն է առաջացել կարգավորել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նաև 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նշված խնդիրը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, ինչպես նաև սահմանել </w:t>
            </w:r>
            <w:r w:rsidRPr="0046288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հանձնաժողովների կողմից տրվող եզրակացությունների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միասնական </w:t>
            </w:r>
            <w:r w:rsidRPr="0046288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ձև</w:t>
            </w:r>
            <w:r w:rsidR="00A754E2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։ </w:t>
            </w:r>
          </w:p>
        </w:tc>
      </w:tr>
      <w:tr w:rsidR="00CB4247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lastRenderedPageBreak/>
              <w:t>3</w:t>
            </w:r>
            <w:r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CB4247" w:rsidRPr="00D43ADE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76E96567" w14:textId="16FF28C5" w:rsidR="00CB4247" w:rsidRPr="0010739D" w:rsidRDefault="00CB4247" w:rsidP="001D097B">
            <w:pPr>
              <w:spacing w:line="360" w:lineRule="auto"/>
              <w:ind w:right="76"/>
              <w:jc w:val="both"/>
              <w:rPr>
                <w:rFonts w:ascii="GHEA Grapalat" w:hAnsi="GHEA Grapalat" w:cs="Arial Armenian"/>
                <w:lang w:val="hy-AM"/>
              </w:rPr>
            </w:pPr>
            <w:r w:rsidRPr="001073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="008C7AAA">
              <w:rPr>
                <w:rFonts w:ascii="GHEA Grapalat" w:hAnsi="GHEA Grapalat" w:cs="AK Courier"/>
                <w:lang w:val="hy-AM"/>
              </w:rPr>
              <w:t xml:space="preserve">ՀՀ կառավարության 2015 թվականի մարտի 19-ի </w:t>
            </w:r>
            <w:r w:rsidR="008C7AAA" w:rsidRPr="003320C9">
              <w:rPr>
                <w:rFonts w:ascii="GHEA Grapalat" w:hAnsi="GHEA Grapalat" w:cs="AK Courier"/>
                <w:lang w:val="hy-AM"/>
              </w:rPr>
              <w:t>N</w:t>
            </w:r>
            <w:r w:rsidR="008C7AAA">
              <w:rPr>
                <w:rFonts w:ascii="GHEA Grapalat" w:hAnsi="GHEA Grapalat" w:cs="AK Courier"/>
                <w:lang w:val="hy-AM"/>
              </w:rPr>
              <w:t xml:space="preserve"> 596-Ն որոշման </w:t>
            </w:r>
            <w:r w:rsidR="008C7AAA" w:rsidRPr="00B73576">
              <w:rPr>
                <w:rFonts w:ascii="GHEA Grapalat" w:hAnsi="GHEA Grapalat" w:cs="AK Courier"/>
                <w:lang w:val="hy-AM"/>
              </w:rPr>
              <w:t>N</w:t>
            </w:r>
            <w:r w:rsidR="008C7AAA">
              <w:rPr>
                <w:rFonts w:ascii="GHEA Grapalat" w:hAnsi="GHEA Grapalat" w:cs="AK Courier"/>
                <w:lang w:val="hy-AM"/>
              </w:rPr>
              <w:t xml:space="preserve"> 2 հավելվածով</w:t>
            </w:r>
            <w:r>
              <w:rPr>
                <w:rFonts w:ascii="GHEA Grapalat" w:hAnsi="GHEA Grapalat" w:cs="AK Courier"/>
                <w:lang w:val="hy-AM"/>
              </w:rPr>
              <w:t xml:space="preserve"> սահմանված պահանջներ</w:t>
            </w:r>
            <w:r w:rsidR="008C7AAA">
              <w:rPr>
                <w:rFonts w:ascii="GHEA Grapalat" w:hAnsi="GHEA Grapalat" w:cs="AK Courier"/>
                <w:lang w:val="hy-AM"/>
              </w:rPr>
              <w:t>ի կատարումը</w:t>
            </w:r>
            <w:r>
              <w:rPr>
                <w:rFonts w:ascii="GHEA Grapalat" w:hAnsi="GHEA Grapalat" w:cs="AK Courier"/>
                <w:lang w:val="hy-AM"/>
              </w:rPr>
              <w:t xml:space="preserve">՝ </w:t>
            </w:r>
            <w:r w:rsidR="00652A62" w:rsidRPr="0010739D">
              <w:rPr>
                <w:rFonts w:ascii="GHEA Grapalat" w:hAnsi="GHEA Grapalat" w:cs="Arial Armenian"/>
                <w:lang w:val="hy-AM"/>
              </w:rPr>
              <w:t>կարգավորել</w:t>
            </w:r>
            <w:r w:rsidR="00652A62">
              <w:rPr>
                <w:rFonts w:ascii="GHEA Grapalat" w:hAnsi="GHEA Grapalat" w:cs="Arial Armenian"/>
                <w:lang w:val="hy-AM"/>
              </w:rPr>
              <w:t>ով նաև</w:t>
            </w:r>
            <w:r w:rsidR="008C7AAA">
              <w:rPr>
                <w:rFonts w:ascii="GHEA Grapalat" w:hAnsi="GHEA Grapalat" w:cs="Arial Armenian"/>
                <w:lang w:val="hy-AM"/>
              </w:rPr>
              <w:t xml:space="preserve"> </w:t>
            </w:r>
            <w:r>
              <w:rPr>
                <w:rFonts w:ascii="GHEA Grapalat" w:hAnsi="GHEA Grapalat" w:cs="AK Courier"/>
                <w:lang w:val="hy-AM"/>
              </w:rPr>
              <w:t>ք</w:t>
            </w:r>
            <w:r w:rsidRPr="00A92683">
              <w:rPr>
                <w:rFonts w:ascii="GHEA Grapalat" w:hAnsi="GHEA Grapalat" w:cs="Arial Unicode"/>
                <w:color w:val="000000"/>
                <w:lang w:val="hy-AM"/>
              </w:rPr>
              <w:t xml:space="preserve">աղաքաշինական ծրագրային փաստաթղթերի </w:t>
            </w:r>
            <w:r w:rsidR="00652A62">
              <w:rPr>
                <w:rFonts w:ascii="GHEA Grapalat" w:hAnsi="GHEA Grapalat" w:cs="GHEA Grapalat"/>
                <w:color w:val="000000"/>
                <w:lang w:val="hy-AM"/>
              </w:rPr>
              <w:t>պետական համալիր փորձաքննությու</w:t>
            </w:r>
            <w:r w:rsidRPr="00A92683">
              <w:rPr>
                <w:rFonts w:ascii="GHEA Grapalat" w:hAnsi="GHEA Grapalat" w:cs="GHEA Grapalat"/>
                <w:color w:val="000000"/>
                <w:lang w:val="hy-AM"/>
              </w:rPr>
              <w:t>ն իրականաց</w:t>
            </w:r>
            <w:r w:rsidR="00652A62">
              <w:rPr>
                <w:rFonts w:ascii="GHEA Grapalat" w:hAnsi="GHEA Grapalat" w:cs="GHEA Grapalat"/>
                <w:color w:val="000000"/>
                <w:lang w:val="hy-AM"/>
              </w:rPr>
              <w:t>նող հանձնաժողովի</w:t>
            </w:r>
            <w:r w:rsidRPr="00A9268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7D16AD" w:rsidRPr="000F02B8">
              <w:rPr>
                <w:rFonts w:ascii="GHEA Grapalat" w:hAnsi="GHEA Grapalat"/>
                <w:color w:val="000000"/>
                <w:lang w:val="hy-AM"/>
              </w:rPr>
              <w:t>աշխատանքների կազմակերպման և իրականացմ</w:t>
            </w:r>
            <w:r w:rsidR="007D16AD">
              <w:rPr>
                <w:rFonts w:ascii="GHEA Grapalat" w:hAnsi="GHEA Grapalat"/>
                <w:color w:val="000000"/>
                <w:lang w:val="hy-AM"/>
              </w:rPr>
              <w:t xml:space="preserve">ան հետ կապված հարաբերությունները, ինչպես նաև </w:t>
            </w:r>
            <w:r w:rsidR="001D097B">
              <w:rPr>
                <w:rFonts w:ascii="GHEA Grapalat" w:hAnsi="GHEA Grapalat"/>
                <w:color w:val="000000"/>
                <w:lang w:val="hy-AM"/>
              </w:rPr>
              <w:t>սահման</w:t>
            </w:r>
            <w:r w:rsidR="007D16AD">
              <w:rPr>
                <w:rFonts w:ascii="GHEA Grapalat" w:hAnsi="GHEA Grapalat"/>
                <w:color w:val="000000"/>
                <w:lang w:val="hy-AM"/>
              </w:rPr>
              <w:t xml:space="preserve">ել փորձաքննության իրականացման հետ կապված </w:t>
            </w:r>
            <w:r w:rsidR="001D097B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առավել իրատեսական </w:t>
            </w:r>
            <w:r w:rsidR="00335268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և հստակ </w:t>
            </w:r>
            <w:bookmarkStart w:id="0" w:name="_GoBack"/>
            <w:bookmarkEnd w:id="0"/>
            <w:r w:rsidR="007D16AD">
              <w:rPr>
                <w:rFonts w:ascii="GHEA Grapalat" w:hAnsi="GHEA Grapalat"/>
                <w:color w:val="000000"/>
                <w:lang w:val="hy-AM"/>
              </w:rPr>
              <w:t>ժամկետներ</w:t>
            </w:r>
            <w:r w:rsidR="001D097B"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 w:rsidR="001D097B" w:rsidRPr="00AC13EA">
              <w:rPr>
                <w:rFonts w:ascii="GHEA Grapalat" w:hAnsi="GHEA Grapalat" w:cs="Arial Unicode"/>
                <w:color w:val="000000"/>
                <w:lang w:val="hy-AM"/>
              </w:rPr>
              <w:t>հանձնաժողովների</w:t>
            </w:r>
            <w:r w:rsidR="001D097B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D097B" w:rsidRPr="00AC13EA">
              <w:rPr>
                <w:rFonts w:ascii="GHEA Grapalat" w:hAnsi="GHEA Grapalat" w:cs="Arial Unicode"/>
                <w:color w:val="000000"/>
                <w:lang w:val="hy-AM"/>
              </w:rPr>
              <w:t>կողմից</w:t>
            </w:r>
            <w:r w:rsidR="001D097B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D097B" w:rsidRPr="00AC13EA">
              <w:rPr>
                <w:rFonts w:ascii="GHEA Grapalat" w:hAnsi="GHEA Grapalat" w:cs="Arial Unicode"/>
                <w:color w:val="000000"/>
                <w:lang w:val="hy-AM"/>
              </w:rPr>
              <w:t>տրվող</w:t>
            </w:r>
            <w:r w:rsidR="001D097B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D097B" w:rsidRPr="00AC13EA">
              <w:rPr>
                <w:rFonts w:ascii="GHEA Grapalat" w:hAnsi="GHEA Grapalat" w:cs="Arial Unicode"/>
                <w:color w:val="000000"/>
                <w:lang w:val="hy-AM"/>
              </w:rPr>
              <w:t>եզրակացությունների</w:t>
            </w:r>
            <w:r w:rsidR="001D097B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D097B" w:rsidRPr="00AC13EA">
              <w:rPr>
                <w:rFonts w:ascii="GHEA Grapalat" w:hAnsi="GHEA Grapalat" w:cs="Arial Unicode"/>
                <w:color w:val="000000"/>
                <w:lang w:val="hy-AM"/>
              </w:rPr>
              <w:t>ձևեր</w:t>
            </w:r>
            <w:r w:rsidR="007D16AD">
              <w:rPr>
                <w:rFonts w:ascii="GHEA Grapalat" w:hAnsi="GHEA Grapalat"/>
                <w:color w:val="000000"/>
                <w:lang w:val="hy-AM"/>
              </w:rPr>
              <w:t>։</w:t>
            </w:r>
          </w:p>
        </w:tc>
      </w:tr>
      <w:tr w:rsidR="00CB4247" w:rsidRPr="00D43ADE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4</w:t>
            </w:r>
            <w:r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անձինք</w:t>
            </w:r>
          </w:p>
        </w:tc>
      </w:tr>
      <w:tr w:rsidR="00CB4247" w:rsidRPr="00D43ADE" w14:paraId="69970785" w14:textId="77777777" w:rsidTr="00BC6C1B">
        <w:tc>
          <w:tcPr>
            <w:tcW w:w="538" w:type="dxa"/>
          </w:tcPr>
          <w:p w14:paraId="1FD8A0A8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CB4247" w:rsidRPr="00BE7CE9" w14:paraId="55742878" w14:textId="77777777" w:rsidTr="00BC6C1B">
        <w:tc>
          <w:tcPr>
            <w:tcW w:w="538" w:type="dxa"/>
          </w:tcPr>
          <w:p w14:paraId="62087758" w14:textId="0607DF56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lastRenderedPageBreak/>
              <w:t>5</w:t>
            </w:r>
            <w:r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CB4247" w:rsidRPr="00D43ADE" w14:paraId="02428CDA" w14:textId="77777777" w:rsidTr="00BC6C1B">
        <w:tc>
          <w:tcPr>
            <w:tcW w:w="538" w:type="dxa"/>
          </w:tcPr>
          <w:p w14:paraId="64416D51" w14:textId="77777777" w:rsidR="00CB4247" w:rsidRPr="00BE7CE9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D0BA194" w14:textId="3842647A" w:rsidR="00CB4247" w:rsidRPr="001D097B" w:rsidRDefault="004C3A50" w:rsidP="004C3A50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70" w:right="70" w:firstLine="270"/>
              <w:jc w:val="both"/>
              <w:rPr>
                <w:rFonts w:ascii="GHEA Grapalat" w:hAnsi="GHEA Grapalat" w:cs="Arial Unicode"/>
                <w:lang w:val="hy-AM"/>
              </w:rPr>
            </w:pPr>
            <w:r>
              <w:rPr>
                <w:rFonts w:ascii="GHEA Grapalat" w:hAnsi="GHEA Grapalat" w:cs="Arial Unicode"/>
                <w:lang w:val="hy-AM"/>
              </w:rPr>
              <w:t xml:space="preserve">Նախագծի ընդունմամբ կստեղծվի </w:t>
            </w:r>
            <w:r w:rsidR="00CB4247" w:rsidRPr="00FD6B13">
              <w:rPr>
                <w:rFonts w:ascii="GHEA Grapalat" w:hAnsi="GHEA Grapalat" w:cs="Arial Unicode"/>
                <w:lang w:val="hy-AM"/>
              </w:rPr>
              <w:t xml:space="preserve">քաղաքաշինական ծրագրային փաստաթղթերի 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քաղաքաշինական պետական </w:t>
            </w:r>
            <w:r>
              <w:rPr>
                <w:rFonts w:ascii="GHEA Grapalat" w:hAnsi="GHEA Grapalat" w:cs="Arial Unicode"/>
                <w:lang w:val="hy-AM"/>
              </w:rPr>
              <w:t>համալիր փորձաքննության իրականացնող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 </w:t>
            </w:r>
            <w:r>
              <w:rPr>
                <w:rFonts w:ascii="GHEA Grapalat" w:hAnsi="GHEA Grapalat" w:cs="Arial Unicode"/>
                <w:lang w:val="hy-AM"/>
              </w:rPr>
              <w:t>հանձնաժողով, կհաստատվի դրա աշխատակարգը, փոփոխություններ կկատարվեն</w:t>
            </w:r>
            <w:r w:rsidR="00CB4247">
              <w:rPr>
                <w:rFonts w:ascii="GHEA Grapalat" w:hAnsi="GHEA Grapalat" w:cs="Arial Unicode"/>
                <w:lang w:val="hy-AM"/>
              </w:rPr>
              <w:t xml:space="preserve"> </w:t>
            </w:r>
            <w:r w:rsidR="00CB4247" w:rsidRPr="00AC13EA">
              <w:rPr>
                <w:rFonts w:ascii="GHEA Grapalat" w:hAnsi="GHEA Grapalat" w:cs="GHEA Grapalat"/>
                <w:color w:val="000000"/>
                <w:lang w:val="hy-AM"/>
              </w:rPr>
              <w:t>ճարտարապետաշինարարական</w:t>
            </w:r>
            <w:r w:rsidR="00CB4247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CB4247"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="00CB4247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CB4247" w:rsidRPr="00FD6B13">
              <w:rPr>
                <w:rFonts w:ascii="GHEA Grapalat" w:hAnsi="GHEA Grapalat" w:cs="Arial Unicode"/>
                <w:lang w:val="hy-AM"/>
              </w:rPr>
              <w:t xml:space="preserve">քաղաքաշինական պետական </w:t>
            </w:r>
            <w:r w:rsidR="00CB4247">
              <w:rPr>
                <w:rFonts w:ascii="GHEA Grapalat" w:hAnsi="GHEA Grapalat" w:cs="Arial Unicode"/>
                <w:lang w:val="hy-AM"/>
              </w:rPr>
              <w:t xml:space="preserve">համալիր </w:t>
            </w:r>
            <w:r>
              <w:rPr>
                <w:rFonts w:ascii="GHEA Grapalat" w:hAnsi="GHEA Grapalat" w:cs="Arial Unicode"/>
                <w:lang w:val="hy-AM"/>
              </w:rPr>
              <w:t>փորձաքննությու</w:t>
            </w:r>
            <w:r w:rsidR="00CB4247">
              <w:rPr>
                <w:rFonts w:ascii="GHEA Grapalat" w:hAnsi="GHEA Grapalat" w:cs="Arial Unicode"/>
                <w:lang w:val="hy-AM"/>
              </w:rPr>
              <w:t>ն իրականացնող</w:t>
            </w:r>
            <w:r w:rsidR="00CB4247" w:rsidRPr="00FD6B13">
              <w:rPr>
                <w:rFonts w:ascii="GHEA Grapalat" w:hAnsi="GHEA Grapalat" w:cs="Arial Unicode"/>
                <w:lang w:val="hy-AM"/>
              </w:rPr>
              <w:t xml:space="preserve"> </w:t>
            </w:r>
            <w:r w:rsidR="00CB4247">
              <w:rPr>
                <w:rFonts w:ascii="GHEA Grapalat" w:hAnsi="GHEA Grapalat" w:cs="Arial Unicode"/>
                <w:lang w:val="hy-AM"/>
              </w:rPr>
              <w:t>հանձնաժողովի աշխատակարգ</w:t>
            </w:r>
            <w:r>
              <w:rPr>
                <w:rFonts w:ascii="GHEA Grapalat" w:hAnsi="GHEA Grapalat" w:cs="Arial Unicode"/>
                <w:lang w:val="hy-AM"/>
              </w:rPr>
              <w:t>ում</w:t>
            </w:r>
            <w:r w:rsidR="00CB4247" w:rsidRPr="00FD6B13">
              <w:rPr>
                <w:rFonts w:ascii="GHEA Grapalat" w:hAnsi="GHEA Grapalat" w:cs="Arial Unicode"/>
                <w:lang w:val="hy-AM"/>
              </w:rPr>
              <w:t>,</w:t>
            </w:r>
            <w:r>
              <w:rPr>
                <w:rFonts w:ascii="GHEA Grapalat" w:hAnsi="GHEA Grapalat" w:cs="Arial Unicode"/>
                <w:lang w:val="hy-AM"/>
              </w:rPr>
              <w:t xml:space="preserve"> որոնց արդյունքում կկատարվեն ՀՀ կառավարության </w:t>
            </w:r>
            <w:r>
              <w:rPr>
                <w:rFonts w:ascii="GHEA Grapalat" w:hAnsi="GHEA Grapalat" w:cs="AK Courier"/>
                <w:lang w:val="hy-AM"/>
              </w:rPr>
              <w:t xml:space="preserve">2015 թվականի մարտի 19-ի </w:t>
            </w:r>
            <w:r w:rsidRPr="003320C9">
              <w:rPr>
                <w:rFonts w:ascii="GHEA Grapalat" w:hAnsi="GHEA Grapalat" w:cs="AK Courier"/>
                <w:lang w:val="hy-AM"/>
              </w:rPr>
              <w:t>N</w:t>
            </w:r>
            <w:r>
              <w:rPr>
                <w:rFonts w:ascii="GHEA Grapalat" w:hAnsi="GHEA Grapalat" w:cs="AK Courier"/>
                <w:lang w:val="hy-AM"/>
              </w:rPr>
              <w:t xml:space="preserve"> 596-Ն որոշման </w:t>
            </w:r>
            <w:r w:rsidRPr="00B73576">
              <w:rPr>
                <w:rFonts w:ascii="GHEA Grapalat" w:hAnsi="GHEA Grapalat" w:cs="AK Courier"/>
                <w:lang w:val="hy-AM"/>
              </w:rPr>
              <w:t>N</w:t>
            </w:r>
            <w:r>
              <w:rPr>
                <w:rFonts w:ascii="GHEA Grapalat" w:hAnsi="GHEA Grapalat" w:cs="AK Courier"/>
                <w:lang w:val="hy-AM"/>
              </w:rPr>
              <w:t xml:space="preserve"> 2 հավելվածի</w:t>
            </w:r>
            <w:r>
              <w:rPr>
                <w:rFonts w:ascii="GHEA Grapalat" w:hAnsi="GHEA Grapalat" w:cs="Arial Unicode"/>
                <w:lang w:val="hy-AM"/>
              </w:rPr>
              <w:t xml:space="preserve"> 15․1-ին կետի պահանջները, կ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սահմանվեն նաև փորձաքննության իրականացման հետ կապված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առավել իրատեսական 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ժամկետներ,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հանձնաժողովների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կողմից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տրվող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եզրակացությունների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ձևեր</w:t>
            </w:r>
            <w:r w:rsidR="00CB4247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: </w:t>
            </w:r>
          </w:p>
        </w:tc>
      </w:tr>
      <w:tr w:rsidR="00CB4247" w:rsidRPr="00D43ADE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6</w:t>
            </w:r>
            <w:r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CB4247" w:rsidRPr="00BC6C1B" w:rsidRDefault="00CB4247" w:rsidP="00CB424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CB4247" w:rsidRPr="00D43ADE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CB4247" w:rsidRPr="00BC6C1B" w:rsidRDefault="00CB4247" w:rsidP="00CB424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CB4247" w:rsidRPr="00D43ADE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  <w:r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CB4247" w:rsidRPr="00BC6C1B" w:rsidRDefault="00CB4247" w:rsidP="00CB424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CB4247" w:rsidRPr="00D43ADE" w14:paraId="55012830" w14:textId="77777777" w:rsidTr="00F52738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CB4247" w:rsidRPr="008E2C28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highlight w:val="yellow"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</w:tcPr>
          <w:p w14:paraId="157C1A14" w14:textId="7F41867A" w:rsidR="00CB4247" w:rsidRPr="008E2C28" w:rsidRDefault="001D097B" w:rsidP="001D097B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 w:cs="Sylfaen"/>
                <w:highlight w:val="yellow"/>
                <w:shd w:val="clear" w:color="auto" w:fill="FFFFFF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hy-AM"/>
              </w:rPr>
              <w:t>Ն</w:t>
            </w:r>
            <w:r w:rsidR="00CB4247" w:rsidRPr="008C2902">
              <w:rPr>
                <w:rFonts w:ascii="GHEA Grapalat" w:hAnsi="GHEA Grapalat" w:cs="GHEA Grapalat"/>
                <w:color w:val="000000"/>
                <w:lang w:val="hy-AM"/>
              </w:rPr>
              <w:t xml:space="preserve">ախագծի ընդունմամբ պայմանավորված </w:t>
            </w:r>
            <w:r>
              <w:rPr>
                <w:rFonts w:ascii="GHEA Grapalat" w:hAnsi="GHEA Grapalat" w:cs="GHEA Grapalat"/>
                <w:color w:val="000000"/>
                <w:lang w:val="hy-AM"/>
              </w:rPr>
              <w:t xml:space="preserve">այլ իրավական ակտերի ընդունման կամ այլ իրավական ակտերում փոփոխություններ կամ լրացումներ կատարելու </w:t>
            </w:r>
            <w:r w:rsidR="00CB4247" w:rsidRPr="008C2902">
              <w:rPr>
                <w:rFonts w:ascii="GHEA Grapalat" w:hAnsi="GHEA Grapalat" w:cs="GHEA Grapalat"/>
                <w:color w:val="000000"/>
                <w:lang w:val="hy-AM"/>
              </w:rPr>
              <w:t xml:space="preserve">անհրաժեշտություն </w:t>
            </w:r>
            <w:r>
              <w:rPr>
                <w:rFonts w:ascii="GHEA Grapalat" w:hAnsi="GHEA Grapalat" w:cs="GHEA Grapalat"/>
                <w:color w:val="000000"/>
                <w:lang w:val="hy-AM"/>
              </w:rPr>
              <w:t>չի</w:t>
            </w:r>
            <w:r w:rsidR="00CB4247" w:rsidRPr="008C2902">
              <w:rPr>
                <w:rFonts w:ascii="GHEA Grapalat" w:hAnsi="GHEA Grapalat" w:cs="GHEA Grapalat"/>
                <w:color w:val="000000"/>
                <w:lang w:val="hy-AM"/>
              </w:rPr>
              <w:t xml:space="preserve"> առաջանում</w:t>
            </w:r>
            <w:r>
              <w:rPr>
                <w:rFonts w:ascii="GHEA Grapalat" w:hAnsi="GHEA Grapalat" w:cs="GHEA Grapalat"/>
                <w:color w:val="000000"/>
                <w:lang w:val="hy-AM"/>
              </w:rPr>
              <w:t>։</w:t>
            </w:r>
          </w:p>
        </w:tc>
      </w:tr>
      <w:tr w:rsidR="00CB4247" w:rsidRPr="00D43ADE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8</w:t>
            </w:r>
            <w:r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CB4247" w:rsidRPr="006F762F" w:rsidRDefault="00CB4247" w:rsidP="00CB424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CB4247" w:rsidRPr="00D43ADE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241B7DE" w:rsidR="00CB4247" w:rsidRPr="00DD1E80" w:rsidRDefault="001D097B" w:rsidP="00CB4247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կապ չունի ռազմավարական փաստաթղթերի հետ։</w:t>
            </w:r>
          </w:p>
        </w:tc>
      </w:tr>
      <w:tr w:rsidR="00CB4247" w:rsidRPr="00D43ADE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9</w:t>
            </w:r>
            <w:r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CB4247" w:rsidRPr="00BC6C1B" w:rsidRDefault="00CB4247" w:rsidP="00CB424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CB4247" w:rsidRPr="00D43ADE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CB4247" w:rsidRPr="00BC6C1B" w:rsidRDefault="00CB4247" w:rsidP="00CB42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CB4247" w:rsidRPr="00BC6C1B" w:rsidRDefault="00CB4247" w:rsidP="00CB424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A54"/>
    <w:rsid w:val="00053C89"/>
    <w:rsid w:val="00061AAE"/>
    <w:rsid w:val="00064033"/>
    <w:rsid w:val="00084BFE"/>
    <w:rsid w:val="000D35ED"/>
    <w:rsid w:val="0010739D"/>
    <w:rsid w:val="00113FD6"/>
    <w:rsid w:val="00120DCA"/>
    <w:rsid w:val="00131360"/>
    <w:rsid w:val="00192A7E"/>
    <w:rsid w:val="001B15EC"/>
    <w:rsid w:val="001B746B"/>
    <w:rsid w:val="001C760D"/>
    <w:rsid w:val="001D097B"/>
    <w:rsid w:val="00236396"/>
    <w:rsid w:val="00290DC1"/>
    <w:rsid w:val="002A1C85"/>
    <w:rsid w:val="003320C9"/>
    <w:rsid w:val="00335268"/>
    <w:rsid w:val="00340257"/>
    <w:rsid w:val="00360A93"/>
    <w:rsid w:val="003777D1"/>
    <w:rsid w:val="003922F5"/>
    <w:rsid w:val="003C2730"/>
    <w:rsid w:val="003C4200"/>
    <w:rsid w:val="003D71A2"/>
    <w:rsid w:val="003E41AE"/>
    <w:rsid w:val="003F5889"/>
    <w:rsid w:val="004001F3"/>
    <w:rsid w:val="0042433B"/>
    <w:rsid w:val="00430547"/>
    <w:rsid w:val="00436702"/>
    <w:rsid w:val="00462881"/>
    <w:rsid w:val="004C3A50"/>
    <w:rsid w:val="004F1561"/>
    <w:rsid w:val="00503FDE"/>
    <w:rsid w:val="00556753"/>
    <w:rsid w:val="0057149D"/>
    <w:rsid w:val="00590374"/>
    <w:rsid w:val="005B5B34"/>
    <w:rsid w:val="005C59F4"/>
    <w:rsid w:val="00602EBD"/>
    <w:rsid w:val="006035B5"/>
    <w:rsid w:val="00615EF2"/>
    <w:rsid w:val="0061755F"/>
    <w:rsid w:val="00633B44"/>
    <w:rsid w:val="00652A62"/>
    <w:rsid w:val="006A5426"/>
    <w:rsid w:val="006F762F"/>
    <w:rsid w:val="006F78A4"/>
    <w:rsid w:val="00710D20"/>
    <w:rsid w:val="007B6A32"/>
    <w:rsid w:val="007D16AD"/>
    <w:rsid w:val="008164A0"/>
    <w:rsid w:val="00835F45"/>
    <w:rsid w:val="00843CF5"/>
    <w:rsid w:val="00886776"/>
    <w:rsid w:val="008B2DA1"/>
    <w:rsid w:val="008C2902"/>
    <w:rsid w:val="008C7AAA"/>
    <w:rsid w:val="008E2C28"/>
    <w:rsid w:val="008F1F93"/>
    <w:rsid w:val="00911511"/>
    <w:rsid w:val="00916EE2"/>
    <w:rsid w:val="0099198B"/>
    <w:rsid w:val="009A1D35"/>
    <w:rsid w:val="009D0330"/>
    <w:rsid w:val="009D2B38"/>
    <w:rsid w:val="009E422F"/>
    <w:rsid w:val="00A13E6D"/>
    <w:rsid w:val="00A254A3"/>
    <w:rsid w:val="00A42D0D"/>
    <w:rsid w:val="00A73DA8"/>
    <w:rsid w:val="00A75303"/>
    <w:rsid w:val="00A754E2"/>
    <w:rsid w:val="00A920A0"/>
    <w:rsid w:val="00A92683"/>
    <w:rsid w:val="00AD739D"/>
    <w:rsid w:val="00B02C8D"/>
    <w:rsid w:val="00B10727"/>
    <w:rsid w:val="00B20D87"/>
    <w:rsid w:val="00B21779"/>
    <w:rsid w:val="00B23051"/>
    <w:rsid w:val="00B62165"/>
    <w:rsid w:val="00B73576"/>
    <w:rsid w:val="00B73747"/>
    <w:rsid w:val="00BC6C1B"/>
    <w:rsid w:val="00BE7CE9"/>
    <w:rsid w:val="00C00D75"/>
    <w:rsid w:val="00C22FF3"/>
    <w:rsid w:val="00C47620"/>
    <w:rsid w:val="00C51ED9"/>
    <w:rsid w:val="00C82928"/>
    <w:rsid w:val="00C92040"/>
    <w:rsid w:val="00CA5625"/>
    <w:rsid w:val="00CB4247"/>
    <w:rsid w:val="00D13A60"/>
    <w:rsid w:val="00D2746C"/>
    <w:rsid w:val="00D43ADE"/>
    <w:rsid w:val="00D50552"/>
    <w:rsid w:val="00DD1E80"/>
    <w:rsid w:val="00DD6853"/>
    <w:rsid w:val="00E10457"/>
    <w:rsid w:val="00E20703"/>
    <w:rsid w:val="00E60BAD"/>
    <w:rsid w:val="00E6427D"/>
    <w:rsid w:val="00E85B81"/>
    <w:rsid w:val="00EA6F51"/>
    <w:rsid w:val="00EE6595"/>
    <w:rsid w:val="00EF768C"/>
    <w:rsid w:val="00F0407B"/>
    <w:rsid w:val="00F057CB"/>
    <w:rsid w:val="00F52738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4BDF-093A-4741-9B40-B8D96A8F3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https://mul2-mud.gov.am/tasks/714659/oneclick/12Himnavorum.docx?token=77667bb92329b7f58416b5d712954863</cp:keywords>
  <dc:description/>
  <cp:lastModifiedBy>Andranik Muradyan</cp:lastModifiedBy>
  <cp:revision>39</cp:revision>
  <cp:lastPrinted>2023-02-08T08:14:00Z</cp:lastPrinted>
  <dcterms:created xsi:type="dcterms:W3CDTF">2024-02-01T08:26:00Z</dcterms:created>
  <dcterms:modified xsi:type="dcterms:W3CDTF">2024-07-18T07:30:00Z</dcterms:modified>
</cp:coreProperties>
</file>